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BBF" w:rsidRDefault="00432B85" w:rsidP="00DB4BBF">
      <w:pPr>
        <w:shd w:val="clear" w:color="auto" w:fill="F9F9F9"/>
        <w:spacing w:after="0" w:line="240" w:lineRule="auto"/>
        <w:outlineLvl w:val="0"/>
      </w:pPr>
      <w:r>
        <w:fldChar w:fldCharType="begin"/>
      </w:r>
      <w:r>
        <w:instrText>HYPERLINK "https://live.etwinning.net/projects/project/207176"</w:instrText>
      </w:r>
      <w:r>
        <w:fldChar w:fldCharType="separate"/>
      </w:r>
      <w:r w:rsidR="00DB4BBF">
        <w:rPr>
          <w:rStyle w:val="Kpr"/>
          <w:rFonts w:ascii="Arial" w:hAnsi="Arial" w:cs="Arial"/>
          <w:b/>
          <w:bCs/>
          <w:color w:val="E34A06"/>
          <w:sz w:val="32"/>
          <w:szCs w:val="32"/>
          <w:u w:val="none"/>
          <w:bdr w:val="none" w:sz="0" w:space="0" w:color="auto" w:frame="1"/>
          <w:shd w:val="clear" w:color="auto" w:fill="FFFFFF"/>
        </w:rPr>
        <w:t>İNGİLİZCE ÖĞRENİMİNDE CLIL METODU</w:t>
      </w:r>
      <w:r>
        <w:fldChar w:fldCharType="end"/>
      </w:r>
    </w:p>
    <w:p w:rsidR="00DB4BBF" w:rsidRDefault="00DB4BBF" w:rsidP="00DB4BBF">
      <w:pPr>
        <w:shd w:val="clear" w:color="auto" w:fill="F9F9F9"/>
        <w:spacing w:after="0" w:line="240" w:lineRule="auto"/>
        <w:outlineLvl w:val="0"/>
      </w:pPr>
    </w:p>
    <w:p w:rsidR="00DB4BBF" w:rsidRPr="008F691D" w:rsidRDefault="00432B85" w:rsidP="00DB4BBF">
      <w:pPr>
        <w:shd w:val="clear" w:color="auto" w:fill="F9F9F9"/>
        <w:spacing w:after="0" w:line="240" w:lineRule="auto"/>
        <w:outlineLvl w:val="0"/>
        <w:rPr>
          <w:rFonts w:ascii="Times New Roman" w:hAnsi="Times New Roman" w:cs="Times New Roman"/>
          <w:b/>
          <w:sz w:val="24"/>
          <w:szCs w:val="24"/>
        </w:rPr>
      </w:pPr>
      <w:hyperlink r:id="rId4" w:history="1">
        <w:r w:rsidR="00DB4BBF" w:rsidRPr="008F691D">
          <w:rPr>
            <w:rStyle w:val="Kpr"/>
            <w:rFonts w:ascii="Times New Roman" w:hAnsi="Times New Roman" w:cs="Times New Roman"/>
            <w:b/>
            <w:sz w:val="24"/>
            <w:szCs w:val="24"/>
          </w:rPr>
          <w:t>https://live.etwinning.net/projects/project/207176</w:t>
        </w:r>
      </w:hyperlink>
    </w:p>
    <w:p w:rsidR="00FB5CA0" w:rsidRDefault="00FB5CA0"/>
    <w:p w:rsidR="00B23B44" w:rsidRPr="00B23B44" w:rsidRDefault="00B23B44" w:rsidP="00B23B44">
      <w:pPr>
        <w:spacing w:after="339" w:line="240" w:lineRule="atLeast"/>
        <w:textAlignment w:val="baseline"/>
        <w:outlineLvl w:val="0"/>
        <w:rPr>
          <w:rFonts w:ascii="Arial" w:eastAsia="Times New Roman" w:hAnsi="Arial" w:cs="Arial"/>
          <w:b/>
          <w:bCs/>
          <w:color w:val="12517B"/>
          <w:kern w:val="36"/>
          <w:sz w:val="36"/>
          <w:szCs w:val="36"/>
          <w:lang w:eastAsia="tr-TR"/>
        </w:rPr>
      </w:pPr>
      <w:r w:rsidRPr="00B23B44">
        <w:rPr>
          <w:rFonts w:ascii="Arial" w:eastAsia="Times New Roman" w:hAnsi="Arial" w:cs="Arial"/>
          <w:b/>
          <w:bCs/>
          <w:color w:val="12517B"/>
          <w:kern w:val="36"/>
          <w:sz w:val="36"/>
          <w:szCs w:val="36"/>
          <w:lang w:eastAsia="tr-TR"/>
        </w:rPr>
        <w:t>Proje hakkında</w:t>
      </w:r>
    </w:p>
    <w:p w:rsidR="00B23B44" w:rsidRPr="00B23B44" w:rsidRDefault="00B23B44" w:rsidP="00B23B44">
      <w:pPr>
        <w:spacing w:after="0" w:line="356" w:lineRule="atLeast"/>
        <w:textAlignment w:val="baseline"/>
        <w:rPr>
          <w:rFonts w:ascii="Arial" w:eastAsia="Times New Roman" w:hAnsi="Arial" w:cs="Arial"/>
          <w:color w:val="000000"/>
          <w:lang w:eastAsia="tr-TR"/>
        </w:rPr>
      </w:pPr>
      <w:r w:rsidRPr="00B23B44">
        <w:rPr>
          <w:rFonts w:ascii="Arial" w:eastAsia="Times New Roman" w:hAnsi="Arial" w:cs="Arial"/>
          <w:color w:val="000000"/>
          <w:lang w:eastAsia="tr-TR"/>
        </w:rPr>
        <w:t xml:space="preserve">İçerik ve Dilin Entegre Olduğu Öğrenim" olan CLIL, AB ülkelerinin hemen hepsinde uygulanan bir öğretim metodudur. Finlandiyalı eğitim bilimci </w:t>
      </w:r>
      <w:proofErr w:type="spellStart"/>
      <w:r w:rsidRPr="00B23B44">
        <w:rPr>
          <w:rFonts w:ascii="Arial" w:eastAsia="Times New Roman" w:hAnsi="Arial" w:cs="Arial"/>
          <w:color w:val="000000"/>
          <w:lang w:eastAsia="tr-TR"/>
        </w:rPr>
        <w:t>David</w:t>
      </w:r>
      <w:proofErr w:type="spellEnd"/>
      <w:r w:rsidRPr="00B23B44">
        <w:rPr>
          <w:rFonts w:ascii="Arial" w:eastAsia="Times New Roman" w:hAnsi="Arial" w:cs="Arial"/>
          <w:color w:val="000000"/>
          <w:lang w:eastAsia="tr-TR"/>
        </w:rPr>
        <w:t xml:space="preserve"> </w:t>
      </w:r>
      <w:proofErr w:type="spellStart"/>
      <w:r w:rsidRPr="00B23B44">
        <w:rPr>
          <w:rFonts w:ascii="Arial" w:eastAsia="Times New Roman" w:hAnsi="Arial" w:cs="Arial"/>
          <w:color w:val="000000"/>
          <w:lang w:eastAsia="tr-TR"/>
        </w:rPr>
        <w:t>Marsh</w:t>
      </w:r>
      <w:proofErr w:type="spellEnd"/>
      <w:r w:rsidRPr="00B23B44">
        <w:rPr>
          <w:rFonts w:ascii="Arial" w:eastAsia="Times New Roman" w:hAnsi="Arial" w:cs="Arial"/>
          <w:color w:val="000000"/>
          <w:lang w:eastAsia="tr-TR"/>
        </w:rPr>
        <w:t xml:space="preserve"> tarafından bulunmuştur. Öğretim en az iki dilde verilmektedir. Yabancı dilin öğretilmesi amaçlandığından bazı dersler birinci(ana) dilde verilirken bazıları ise ikinci dilde verilmektedir. CLIL metodu sayesinde dil öğrenimi hem kolaylaşıyor hem de eğlenceli bir hale geliyor. Ayrıca CLIL programına </w:t>
      </w:r>
      <w:proofErr w:type="gramStart"/>
      <w:r w:rsidRPr="00B23B44">
        <w:rPr>
          <w:rFonts w:ascii="Arial" w:eastAsia="Times New Roman" w:hAnsi="Arial" w:cs="Arial"/>
          <w:color w:val="000000"/>
          <w:lang w:eastAsia="tr-TR"/>
        </w:rPr>
        <w:t>dahil</w:t>
      </w:r>
      <w:proofErr w:type="gramEnd"/>
      <w:r w:rsidRPr="00B23B44">
        <w:rPr>
          <w:rFonts w:ascii="Arial" w:eastAsia="Times New Roman" w:hAnsi="Arial" w:cs="Arial"/>
          <w:color w:val="000000"/>
          <w:lang w:eastAsia="tr-TR"/>
        </w:rPr>
        <w:t xml:space="preserve"> olan öğrencilerin dil bilinci diğer öğrencilere göre çok yükselmekte, kültürel anlamda da kendilerini daha fazla geliştirme fırsatına erişmektedirler. Bu sebeple projemizde CLIL metodunu kullanarak öğrencilerimizin İngilizce dil becerilerini artırmayı hedefliyoruz. Planlı, işbirlikçi, uygulamalı etkinlikler ile oluşturacağımız etkinlik kitapçığı ile de CLIL metodunun etkin bir şekilde kullanılmasını ve İngilizce öğrenimine olan etkisinin diğer okullar tarafından da fark edilmesini sağlamasını amaçlıyoruz.</w:t>
      </w:r>
    </w:p>
    <w:p w:rsidR="00B23B44" w:rsidRDefault="00B23B44"/>
    <w:p w:rsidR="00B23B44" w:rsidRDefault="00B23B44" w:rsidP="00B23B44">
      <w:pPr>
        <w:pStyle w:val="Balk1"/>
        <w:spacing w:before="0" w:beforeAutospacing="0" w:after="0" w:afterAutospacing="0" w:line="339" w:lineRule="atLeast"/>
        <w:textAlignment w:val="center"/>
        <w:rPr>
          <w:rFonts w:ascii="Arial" w:hAnsi="Arial" w:cs="Arial"/>
          <w:caps/>
          <w:color w:val="12517B"/>
          <w:spacing w:val="24"/>
          <w:sz w:val="22"/>
          <w:szCs w:val="22"/>
        </w:rPr>
      </w:pPr>
      <w:r>
        <w:rPr>
          <w:rFonts w:ascii="Arial" w:hAnsi="Arial" w:cs="Arial"/>
          <w:caps/>
          <w:color w:val="12517B"/>
          <w:spacing w:val="24"/>
          <w:sz w:val="22"/>
          <w:szCs w:val="22"/>
        </w:rPr>
        <w:t>HEDEFLER</w:t>
      </w:r>
    </w:p>
    <w:p w:rsidR="00B23B44" w:rsidRDefault="00B23B44" w:rsidP="00B23B44">
      <w:pPr>
        <w:pStyle w:val="NormalWeb"/>
        <w:shd w:val="clear" w:color="auto" w:fill="FFFFFF"/>
        <w:spacing w:before="0" w:beforeAutospacing="0" w:after="0" w:afterAutospacing="0" w:line="356" w:lineRule="atLeast"/>
        <w:textAlignment w:val="baseline"/>
        <w:rPr>
          <w:rFonts w:ascii="Arial" w:hAnsi="Arial" w:cs="Arial"/>
          <w:color w:val="000000"/>
          <w:sz w:val="22"/>
          <w:szCs w:val="22"/>
        </w:rPr>
      </w:pPr>
      <w:proofErr w:type="gramStart"/>
      <w:r>
        <w:rPr>
          <w:rFonts w:ascii="Arial" w:hAnsi="Arial" w:cs="Arial"/>
          <w:color w:val="000000"/>
          <w:sz w:val="22"/>
          <w:szCs w:val="22"/>
        </w:rPr>
        <w:t>Avrupa boyutunda yürütmeyi amaçladığımız "İNGİLİZCE ÖĞRENİMİNDE CLIL METODU" isimli projemiz ile katılımcı tüm öğretmen ve öğrencilerimizde aşağıdaki yetkinlik ve becerilerin gelişmesini amaçlıyoruz:</w:t>
      </w:r>
      <w:r>
        <w:rPr>
          <w:rFonts w:ascii="Arial" w:hAnsi="Arial" w:cs="Arial"/>
          <w:color w:val="000000"/>
          <w:sz w:val="22"/>
          <w:szCs w:val="22"/>
        </w:rPr>
        <w:br/>
        <w:t>1- ÖĞRENME VE YENİLİKÇİLİK ALANINDAKİ AŞAĞIDAKİ BECERİLERİN ARTIRILMASI;</w:t>
      </w:r>
      <w:r>
        <w:rPr>
          <w:rFonts w:ascii="Arial" w:hAnsi="Arial" w:cs="Arial"/>
          <w:color w:val="000000"/>
          <w:sz w:val="22"/>
          <w:szCs w:val="22"/>
        </w:rPr>
        <w:br/>
        <w:t>* Eleştirel Düşünme ve Problem Çözme</w:t>
      </w:r>
      <w:r>
        <w:rPr>
          <w:rFonts w:ascii="Arial" w:hAnsi="Arial" w:cs="Arial"/>
          <w:color w:val="000000"/>
          <w:sz w:val="22"/>
          <w:szCs w:val="22"/>
        </w:rPr>
        <w:br/>
        <w:t>* Yaratıcılık ve Yenilikçilik</w:t>
      </w:r>
      <w:r>
        <w:rPr>
          <w:rFonts w:ascii="Arial" w:hAnsi="Arial" w:cs="Arial"/>
          <w:color w:val="000000"/>
          <w:sz w:val="22"/>
          <w:szCs w:val="22"/>
        </w:rPr>
        <w:br/>
        <w:t>* İşbirliği Yapma</w:t>
      </w:r>
      <w:r>
        <w:rPr>
          <w:rFonts w:ascii="Arial" w:hAnsi="Arial" w:cs="Arial"/>
          <w:color w:val="000000"/>
          <w:sz w:val="22"/>
          <w:szCs w:val="22"/>
        </w:rPr>
        <w:br/>
        <w:t>* İletişim Kurma</w:t>
      </w:r>
      <w:r>
        <w:rPr>
          <w:rFonts w:ascii="Arial" w:hAnsi="Arial" w:cs="Arial"/>
          <w:color w:val="000000"/>
          <w:sz w:val="22"/>
          <w:szCs w:val="22"/>
        </w:rPr>
        <w:br/>
        <w:t>2- DİJİTAL OKURYAZARLIK ALANINDAKİ AŞAĞIDAKİ BECERİLERİN ARTIRILMASI;</w:t>
      </w:r>
      <w:r>
        <w:rPr>
          <w:rFonts w:ascii="Arial" w:hAnsi="Arial" w:cs="Arial"/>
          <w:color w:val="000000"/>
          <w:sz w:val="22"/>
          <w:szCs w:val="22"/>
        </w:rPr>
        <w:br/>
        <w:t>* Bilgi Okuryazarlığı</w:t>
      </w:r>
      <w:r>
        <w:rPr>
          <w:rFonts w:ascii="Arial" w:hAnsi="Arial" w:cs="Arial"/>
          <w:color w:val="000000"/>
          <w:sz w:val="22"/>
          <w:szCs w:val="22"/>
        </w:rPr>
        <w:br/>
        <w:t>* Medya Okuryazarlığı</w:t>
      </w:r>
      <w:r>
        <w:rPr>
          <w:rFonts w:ascii="Arial" w:hAnsi="Arial" w:cs="Arial"/>
          <w:color w:val="000000"/>
          <w:sz w:val="22"/>
          <w:szCs w:val="22"/>
        </w:rPr>
        <w:br/>
        <w:t>* Bilgi Teknolojileri Okuryazarlığı</w:t>
      </w:r>
      <w:r>
        <w:rPr>
          <w:rFonts w:ascii="Arial" w:hAnsi="Arial" w:cs="Arial"/>
          <w:color w:val="000000"/>
          <w:sz w:val="22"/>
          <w:szCs w:val="22"/>
        </w:rPr>
        <w:br/>
        <w:t>3- İNGİLİZCE DİL BECERİLERİNİN GELİŞTİRİLMESİ</w:t>
      </w:r>
      <w:r>
        <w:rPr>
          <w:rFonts w:ascii="Arial" w:hAnsi="Arial" w:cs="Arial"/>
          <w:color w:val="000000"/>
          <w:sz w:val="22"/>
          <w:szCs w:val="22"/>
        </w:rPr>
        <w:br/>
        <w:t>4- CLIL METODUNUN İNGİLİZCE ÖĞRENİMİNDEKİ ETKİLİLİĞİNİN BELİRLENMESİ</w:t>
      </w:r>
      <w:r>
        <w:rPr>
          <w:rFonts w:ascii="Arial" w:hAnsi="Arial" w:cs="Arial"/>
          <w:color w:val="000000"/>
          <w:sz w:val="22"/>
          <w:szCs w:val="22"/>
        </w:rPr>
        <w:br/>
        <w:t>5- CLIL METODU KULLANILARAK YAPILABİLECEK ETKİNLİ KİTAPÇIĞI OLUŞTURULMASI</w:t>
      </w:r>
      <w:r>
        <w:rPr>
          <w:rFonts w:ascii="Arial" w:hAnsi="Arial" w:cs="Arial"/>
          <w:color w:val="000000"/>
          <w:sz w:val="22"/>
          <w:szCs w:val="22"/>
        </w:rPr>
        <w:br/>
        <w:t>6- CLIL METODUNUN TANINIRLIĞININ ARTIRILMASI</w:t>
      </w:r>
      <w:r>
        <w:rPr>
          <w:rFonts w:ascii="Arial" w:hAnsi="Arial" w:cs="Arial"/>
          <w:color w:val="000000"/>
          <w:sz w:val="22"/>
          <w:szCs w:val="22"/>
        </w:rPr>
        <w:br/>
        <w:t xml:space="preserve">7- AVRUPA BOYUTUNDA BU METODUN KULLANIMI İLE İLGİLİ İYİ ÖRNEKLERİN </w:t>
      </w:r>
      <w:r>
        <w:rPr>
          <w:rFonts w:ascii="Arial" w:hAnsi="Arial" w:cs="Arial"/>
          <w:color w:val="000000"/>
          <w:sz w:val="22"/>
          <w:szCs w:val="22"/>
        </w:rPr>
        <w:lastRenderedPageBreak/>
        <w:t>PAYLAŞIMI VE GELİŞTİRİLMESİ</w:t>
      </w:r>
      <w:r>
        <w:rPr>
          <w:rFonts w:ascii="Arial" w:hAnsi="Arial" w:cs="Arial"/>
          <w:color w:val="000000"/>
          <w:sz w:val="22"/>
          <w:szCs w:val="22"/>
        </w:rPr>
        <w:br/>
        <w:t>8- AVRUPA BOYUTUNDA ÖĞRETMENLER ARASI İŞBİRLİĞİNİN ARTIRILMASI</w:t>
      </w:r>
      <w:r>
        <w:rPr>
          <w:rFonts w:ascii="Arial" w:hAnsi="Arial" w:cs="Arial"/>
          <w:color w:val="000000"/>
          <w:sz w:val="22"/>
          <w:szCs w:val="22"/>
        </w:rPr>
        <w:br/>
        <w:t>9- KÜLTÜRLER ARASI FARKLILIĞIN ANLAŞILMASI</w:t>
      </w:r>
      <w:r>
        <w:rPr>
          <w:rFonts w:ascii="Arial" w:hAnsi="Arial" w:cs="Arial"/>
          <w:color w:val="000000"/>
          <w:sz w:val="22"/>
          <w:szCs w:val="22"/>
        </w:rPr>
        <w:br/>
        <w:t>10- EMPATİ GELİŞİMİ</w:t>
      </w:r>
      <w:proofErr w:type="gramEnd"/>
    </w:p>
    <w:p w:rsidR="00B23B44" w:rsidRDefault="00B23B44"/>
    <w:p w:rsidR="00B23B44" w:rsidRDefault="00B23B44" w:rsidP="00B23B44">
      <w:pPr>
        <w:pStyle w:val="Balk1"/>
        <w:spacing w:before="0" w:beforeAutospacing="0" w:after="0" w:afterAutospacing="0" w:line="339" w:lineRule="atLeast"/>
        <w:textAlignment w:val="center"/>
        <w:rPr>
          <w:rFonts w:ascii="Arial" w:hAnsi="Arial" w:cs="Arial"/>
          <w:caps/>
          <w:color w:val="12517B"/>
          <w:spacing w:val="24"/>
          <w:sz w:val="22"/>
          <w:szCs w:val="22"/>
        </w:rPr>
      </w:pPr>
      <w:r>
        <w:rPr>
          <w:rFonts w:ascii="Arial" w:hAnsi="Arial" w:cs="Arial"/>
          <w:caps/>
          <w:color w:val="12517B"/>
          <w:spacing w:val="24"/>
          <w:sz w:val="22"/>
          <w:szCs w:val="22"/>
        </w:rPr>
        <w:t>ÇALIŞMA SÜRECI</w:t>
      </w:r>
    </w:p>
    <w:p w:rsidR="00B23B44" w:rsidRDefault="00B23B44" w:rsidP="00B23B44">
      <w:pPr>
        <w:pStyle w:val="NormalWeb"/>
        <w:spacing w:before="0" w:beforeAutospacing="0" w:after="0" w:afterAutospacing="0" w:line="356" w:lineRule="atLeast"/>
        <w:textAlignment w:val="baseline"/>
        <w:rPr>
          <w:rFonts w:ascii="Arial" w:hAnsi="Arial" w:cs="Arial"/>
          <w:sz w:val="22"/>
          <w:szCs w:val="22"/>
        </w:rPr>
      </w:pPr>
      <w:r>
        <w:rPr>
          <w:rFonts w:ascii="Arial" w:hAnsi="Arial" w:cs="Arial"/>
          <w:sz w:val="22"/>
          <w:szCs w:val="22"/>
        </w:rPr>
        <w:t>HAZIRLIK AŞAMASI</w:t>
      </w:r>
      <w:r>
        <w:rPr>
          <w:rFonts w:ascii="Arial" w:hAnsi="Arial" w:cs="Arial"/>
          <w:sz w:val="22"/>
          <w:szCs w:val="22"/>
        </w:rPr>
        <w:br/>
        <w:t>ARALIK (Tanıtma ve tanış)</w:t>
      </w:r>
      <w:r>
        <w:rPr>
          <w:rFonts w:ascii="Arial" w:hAnsi="Arial" w:cs="Arial"/>
          <w:sz w:val="22"/>
          <w:szCs w:val="22"/>
        </w:rPr>
        <w:br/>
        <w:t>•PARTNERLERİN BULUNMASI SİSTEME EKLENMESİ (</w:t>
      </w:r>
      <w:proofErr w:type="spellStart"/>
      <w:r>
        <w:rPr>
          <w:rFonts w:ascii="Arial" w:hAnsi="Arial" w:cs="Arial"/>
          <w:sz w:val="22"/>
          <w:szCs w:val="22"/>
        </w:rPr>
        <w:t>Padlet</w:t>
      </w:r>
      <w:proofErr w:type="spellEnd"/>
      <w:r>
        <w:rPr>
          <w:rFonts w:ascii="Arial" w:hAnsi="Arial" w:cs="Arial"/>
          <w:sz w:val="22"/>
          <w:szCs w:val="22"/>
        </w:rPr>
        <w:t>)</w:t>
      </w:r>
      <w:r>
        <w:rPr>
          <w:rFonts w:ascii="Arial" w:hAnsi="Arial" w:cs="Arial"/>
          <w:sz w:val="22"/>
          <w:szCs w:val="22"/>
        </w:rPr>
        <w:br/>
        <w:t>•PROJENİN TANITILMASI</w:t>
      </w:r>
      <w:r>
        <w:rPr>
          <w:rFonts w:ascii="Arial" w:hAnsi="Arial" w:cs="Arial"/>
          <w:sz w:val="22"/>
          <w:szCs w:val="22"/>
        </w:rPr>
        <w:br/>
        <w:t>•CLIL METODU İLE İLGİLİ PARTNERLERİN BİLGİLENDİRİLMESİ</w:t>
      </w:r>
      <w:r>
        <w:rPr>
          <w:rFonts w:ascii="Arial" w:hAnsi="Arial" w:cs="Arial"/>
          <w:sz w:val="22"/>
          <w:szCs w:val="22"/>
        </w:rPr>
        <w:br/>
        <w:t>•ÖĞRENCİLERİN SİSTEME YÜKLENMESİ</w:t>
      </w:r>
      <w:r>
        <w:rPr>
          <w:rFonts w:ascii="Arial" w:hAnsi="Arial" w:cs="Arial"/>
          <w:sz w:val="22"/>
          <w:szCs w:val="22"/>
        </w:rPr>
        <w:br/>
        <w:t>•ÖĞRENCİLERE İNGİLİZCE DÜZEYİ ÖN TESTİ UYGULAMA</w:t>
      </w:r>
      <w:r>
        <w:rPr>
          <w:rFonts w:ascii="Arial" w:hAnsi="Arial" w:cs="Arial"/>
          <w:sz w:val="22"/>
          <w:szCs w:val="22"/>
        </w:rPr>
        <w:br/>
        <w:t>•ÖĞRT. VE ÖĞRENCİLERE CLIL M. HAKKINDA TEST UYGULANMASI</w:t>
      </w:r>
      <w:r>
        <w:rPr>
          <w:rFonts w:ascii="Arial" w:hAnsi="Arial" w:cs="Arial"/>
          <w:sz w:val="22"/>
          <w:szCs w:val="22"/>
        </w:rPr>
        <w:br/>
      </w:r>
      <w:r>
        <w:rPr>
          <w:rFonts w:ascii="Arial" w:hAnsi="Arial" w:cs="Arial"/>
          <w:sz w:val="22"/>
          <w:szCs w:val="22"/>
        </w:rPr>
        <w:br/>
        <w:t>UYGULAMA AŞAMASI</w:t>
      </w:r>
      <w:r>
        <w:rPr>
          <w:rFonts w:ascii="Arial" w:hAnsi="Arial" w:cs="Arial"/>
          <w:sz w:val="22"/>
          <w:szCs w:val="22"/>
        </w:rPr>
        <w:br/>
        <w:t>OCAK – ŞUBAT – MART- NİSAN</w:t>
      </w:r>
      <w:r>
        <w:rPr>
          <w:rFonts w:ascii="Arial" w:hAnsi="Arial" w:cs="Arial"/>
          <w:sz w:val="22"/>
          <w:szCs w:val="22"/>
        </w:rPr>
        <w:br/>
        <w:t>•OKULLARIN TANITILMASI (PADLET)</w:t>
      </w:r>
      <w:r>
        <w:rPr>
          <w:rFonts w:ascii="Arial" w:hAnsi="Arial" w:cs="Arial"/>
          <w:sz w:val="22"/>
          <w:szCs w:val="22"/>
        </w:rPr>
        <w:br/>
        <w:t>•ÖĞRENCİ VE ÖĞRETMENLERİN AVATAR İLE TANITIMI (TELLAGAMİ, MYIDOL-3D-AVATAR-CREATOR)</w:t>
      </w:r>
      <w:r>
        <w:rPr>
          <w:rFonts w:ascii="Arial" w:hAnsi="Arial" w:cs="Arial"/>
          <w:sz w:val="22"/>
          <w:szCs w:val="22"/>
        </w:rPr>
        <w:br/>
        <w:t>•PROJE LOGOSUNU OLUŞTURULMASI (LOGO SCOPİC)</w:t>
      </w:r>
      <w:r>
        <w:rPr>
          <w:rFonts w:ascii="Arial" w:hAnsi="Arial" w:cs="Arial"/>
          <w:sz w:val="22"/>
          <w:szCs w:val="22"/>
        </w:rPr>
        <w:br/>
        <w:t>•POSTER OLUŞTURMA (GLOGSTER)</w:t>
      </w:r>
      <w:r>
        <w:rPr>
          <w:rFonts w:ascii="Arial" w:hAnsi="Arial" w:cs="Arial"/>
          <w:sz w:val="22"/>
          <w:szCs w:val="22"/>
        </w:rPr>
        <w:br/>
        <w:t xml:space="preserve">•CLIL İLE </w:t>
      </w:r>
      <w:proofErr w:type="gramStart"/>
      <w:r>
        <w:rPr>
          <w:rFonts w:ascii="Arial" w:hAnsi="Arial" w:cs="Arial"/>
          <w:sz w:val="22"/>
          <w:szCs w:val="22"/>
        </w:rPr>
        <w:t>HİKAYE</w:t>
      </w:r>
      <w:proofErr w:type="gramEnd"/>
      <w:r>
        <w:rPr>
          <w:rFonts w:ascii="Arial" w:hAnsi="Arial" w:cs="Arial"/>
          <w:sz w:val="22"/>
          <w:szCs w:val="22"/>
        </w:rPr>
        <w:t xml:space="preserve"> YAZMA ETKİNLİĞİ (STORYBİRD)</w:t>
      </w:r>
      <w:r>
        <w:rPr>
          <w:rFonts w:ascii="Arial" w:hAnsi="Arial" w:cs="Arial"/>
          <w:sz w:val="22"/>
          <w:szCs w:val="22"/>
        </w:rPr>
        <w:br/>
        <w:t>•CLIL İLE PROJE ŞARKISI OLUŞTURMA (MAGİSTO)</w:t>
      </w:r>
      <w:r>
        <w:rPr>
          <w:rFonts w:ascii="Arial" w:hAnsi="Arial" w:cs="Arial"/>
          <w:sz w:val="22"/>
          <w:szCs w:val="22"/>
        </w:rPr>
        <w:br/>
        <w:t>•CLIL İLE DRAMA ETKİNLİĞİ ( ANİMOTO)</w:t>
      </w:r>
      <w:r>
        <w:rPr>
          <w:rFonts w:ascii="Arial" w:hAnsi="Arial" w:cs="Arial"/>
          <w:sz w:val="22"/>
          <w:szCs w:val="22"/>
        </w:rPr>
        <w:br/>
        <w:t>•KÜLTÜREL FARKLILIKLAR E-KİTAPÇIĞI (JOOMAG)</w:t>
      </w:r>
      <w:r>
        <w:rPr>
          <w:rFonts w:ascii="Arial" w:hAnsi="Arial" w:cs="Arial"/>
          <w:sz w:val="22"/>
          <w:szCs w:val="22"/>
        </w:rPr>
        <w:br/>
        <w:t>•ONLİNE PAYLAŞIMLAR (A.CONNECT)</w:t>
      </w:r>
      <w:r>
        <w:rPr>
          <w:rFonts w:ascii="Arial" w:hAnsi="Arial" w:cs="Arial"/>
          <w:sz w:val="22"/>
          <w:szCs w:val="22"/>
        </w:rPr>
        <w:br/>
      </w:r>
      <w:r>
        <w:rPr>
          <w:rFonts w:ascii="Arial" w:hAnsi="Arial" w:cs="Arial"/>
          <w:sz w:val="22"/>
          <w:szCs w:val="22"/>
        </w:rPr>
        <w:br/>
        <w:t>DEĞERLENDİRME-YAYGINLAŞTIRMA</w:t>
      </w:r>
      <w:r>
        <w:rPr>
          <w:rFonts w:ascii="Arial" w:hAnsi="Arial" w:cs="Arial"/>
          <w:sz w:val="22"/>
          <w:szCs w:val="22"/>
        </w:rPr>
        <w:br/>
        <w:t>MAYIS -HAZİRAN</w:t>
      </w:r>
      <w:r>
        <w:rPr>
          <w:rFonts w:ascii="Arial" w:hAnsi="Arial" w:cs="Arial"/>
          <w:sz w:val="22"/>
          <w:szCs w:val="22"/>
        </w:rPr>
        <w:br/>
        <w:t>• PROJE ÇALIŞMALARININ FİLMİNİN HAZIRLANMASI (KİZOA)</w:t>
      </w:r>
      <w:r>
        <w:rPr>
          <w:rFonts w:ascii="Arial" w:hAnsi="Arial" w:cs="Arial"/>
          <w:sz w:val="22"/>
          <w:szCs w:val="22"/>
        </w:rPr>
        <w:br/>
        <w:t>• SON TEST UYGULANMASI</w:t>
      </w:r>
      <w:r>
        <w:rPr>
          <w:rFonts w:ascii="Arial" w:hAnsi="Arial" w:cs="Arial"/>
          <w:sz w:val="22"/>
          <w:szCs w:val="22"/>
        </w:rPr>
        <w:br/>
        <w:t>• ETKİNLİK KİTAPÇIĞI HAZIRLANMASI</w:t>
      </w:r>
      <w:r>
        <w:rPr>
          <w:rFonts w:ascii="Arial" w:hAnsi="Arial" w:cs="Arial"/>
          <w:sz w:val="22"/>
          <w:szCs w:val="22"/>
        </w:rPr>
        <w:br/>
        <w:t>• DENEYİM PAYLAŞIMI E-KİTAPÇIĞI OLUŞTURULMASI</w:t>
      </w:r>
      <w:r>
        <w:rPr>
          <w:rFonts w:ascii="Arial" w:hAnsi="Arial" w:cs="Arial"/>
          <w:sz w:val="22"/>
          <w:szCs w:val="22"/>
        </w:rPr>
        <w:br/>
        <w:t>• RAPORLAMA</w:t>
      </w:r>
      <w:r>
        <w:rPr>
          <w:rFonts w:ascii="Arial" w:hAnsi="Arial" w:cs="Arial"/>
          <w:sz w:val="22"/>
          <w:szCs w:val="22"/>
        </w:rPr>
        <w:br/>
        <w:t>• KALİTE ETİKETİ BAŞVURUSU</w:t>
      </w:r>
    </w:p>
    <w:p w:rsidR="00B23B44" w:rsidRDefault="00B23B44" w:rsidP="00B23B44">
      <w:pPr>
        <w:pStyle w:val="Balk1"/>
        <w:spacing w:before="0" w:beforeAutospacing="0" w:after="0" w:afterAutospacing="0" w:line="339" w:lineRule="atLeast"/>
        <w:textAlignment w:val="center"/>
        <w:rPr>
          <w:rFonts w:ascii="Arial" w:hAnsi="Arial" w:cs="Arial"/>
          <w:caps/>
          <w:color w:val="12517B"/>
          <w:spacing w:val="24"/>
          <w:sz w:val="22"/>
          <w:szCs w:val="22"/>
        </w:rPr>
      </w:pPr>
      <w:r>
        <w:rPr>
          <w:rFonts w:ascii="Arial" w:hAnsi="Arial" w:cs="Arial"/>
          <w:caps/>
          <w:color w:val="12517B"/>
          <w:spacing w:val="24"/>
          <w:sz w:val="22"/>
          <w:szCs w:val="22"/>
        </w:rPr>
        <w:t>BEKLENEN SONUÇLAR</w:t>
      </w:r>
    </w:p>
    <w:p w:rsidR="00B23B44" w:rsidRDefault="00B23B44" w:rsidP="00B23B44">
      <w:pPr>
        <w:pStyle w:val="NormalWeb"/>
        <w:spacing w:before="0" w:beforeAutospacing="0" w:after="0" w:afterAutospacing="0" w:line="356" w:lineRule="atLeast"/>
        <w:textAlignment w:val="baseline"/>
        <w:rPr>
          <w:rFonts w:ascii="Arial" w:hAnsi="Arial" w:cs="Arial"/>
          <w:sz w:val="22"/>
          <w:szCs w:val="22"/>
        </w:rPr>
      </w:pPr>
      <w:proofErr w:type="gramStart"/>
      <w:r>
        <w:rPr>
          <w:rFonts w:ascii="Arial" w:hAnsi="Arial" w:cs="Arial"/>
          <w:sz w:val="22"/>
          <w:szCs w:val="22"/>
        </w:rPr>
        <w:t>1-CLIL ETKİNLİK KİTAPÇIĞININ OLUŞTURULMASI VE PAYLAŞILMASI</w:t>
      </w:r>
      <w:r>
        <w:rPr>
          <w:rFonts w:ascii="Arial" w:hAnsi="Arial" w:cs="Arial"/>
          <w:sz w:val="22"/>
          <w:szCs w:val="22"/>
        </w:rPr>
        <w:br/>
        <w:t>2-PROJE DENEYİM PAYLAŞIMI KİTAPÇIĞININ OLUŞTURULMASI</w:t>
      </w:r>
      <w:r>
        <w:rPr>
          <w:rFonts w:ascii="Arial" w:hAnsi="Arial" w:cs="Arial"/>
          <w:sz w:val="22"/>
          <w:szCs w:val="22"/>
        </w:rPr>
        <w:br/>
      </w:r>
      <w:r>
        <w:rPr>
          <w:rFonts w:ascii="Arial" w:hAnsi="Arial" w:cs="Arial"/>
          <w:sz w:val="22"/>
          <w:szCs w:val="22"/>
        </w:rPr>
        <w:lastRenderedPageBreak/>
        <w:t>3-CLIL METODU ETKİNLİK RAPORUNUN HAZIRLANMASI</w:t>
      </w:r>
      <w:r>
        <w:rPr>
          <w:rFonts w:ascii="Arial" w:hAnsi="Arial" w:cs="Arial"/>
          <w:sz w:val="22"/>
          <w:szCs w:val="22"/>
        </w:rPr>
        <w:br/>
        <w:t>4-ÖĞRENCİLERİN AŞAĞIDAKİ YETERLİLİKLERİNİN GELİŞMESİ:</w:t>
      </w:r>
      <w:r>
        <w:rPr>
          <w:rFonts w:ascii="Arial" w:hAnsi="Arial" w:cs="Arial"/>
          <w:sz w:val="22"/>
          <w:szCs w:val="22"/>
        </w:rPr>
        <w:br/>
        <w:t>* Eleştirel Düşünme ve Problem Çözme</w:t>
      </w:r>
      <w:r>
        <w:rPr>
          <w:rFonts w:ascii="Arial" w:hAnsi="Arial" w:cs="Arial"/>
          <w:sz w:val="22"/>
          <w:szCs w:val="22"/>
        </w:rPr>
        <w:br/>
        <w:t>* Yaratıcılık ve Yenilikçilik</w:t>
      </w:r>
      <w:r>
        <w:rPr>
          <w:rFonts w:ascii="Arial" w:hAnsi="Arial" w:cs="Arial"/>
          <w:sz w:val="22"/>
          <w:szCs w:val="22"/>
        </w:rPr>
        <w:br/>
        <w:t>* İşbirliği Yapma</w:t>
      </w:r>
      <w:r>
        <w:rPr>
          <w:rFonts w:ascii="Arial" w:hAnsi="Arial" w:cs="Arial"/>
          <w:sz w:val="22"/>
          <w:szCs w:val="22"/>
        </w:rPr>
        <w:br/>
        <w:t>* İletişim Kurma</w:t>
      </w:r>
      <w:r>
        <w:rPr>
          <w:rFonts w:ascii="Arial" w:hAnsi="Arial" w:cs="Arial"/>
          <w:sz w:val="22"/>
          <w:szCs w:val="22"/>
        </w:rPr>
        <w:br/>
        <w:t>* Bilgi Okuryazarlığı</w:t>
      </w:r>
      <w:r>
        <w:rPr>
          <w:rFonts w:ascii="Arial" w:hAnsi="Arial" w:cs="Arial"/>
          <w:sz w:val="22"/>
          <w:szCs w:val="22"/>
        </w:rPr>
        <w:br/>
        <w:t>* Medya Okuryazarlığı</w:t>
      </w:r>
      <w:r>
        <w:rPr>
          <w:rFonts w:ascii="Arial" w:hAnsi="Arial" w:cs="Arial"/>
          <w:sz w:val="22"/>
          <w:szCs w:val="22"/>
        </w:rPr>
        <w:br/>
        <w:t>* Bilgi Teknolojileri Okuryazarlığı</w:t>
      </w:r>
      <w:r>
        <w:rPr>
          <w:rFonts w:ascii="Arial" w:hAnsi="Arial" w:cs="Arial"/>
          <w:sz w:val="22"/>
          <w:szCs w:val="22"/>
        </w:rPr>
        <w:br/>
        <w:t>5- AVRUPA BOYUTUNDA BU METODUN KULLANIMI İLE İLGİLİ İYİ ÖRNEKLERİN PAYLAŞIMIŞ OLMASI</w:t>
      </w:r>
      <w:r>
        <w:rPr>
          <w:rFonts w:ascii="Arial" w:hAnsi="Arial" w:cs="Arial"/>
          <w:sz w:val="22"/>
          <w:szCs w:val="22"/>
        </w:rPr>
        <w:br/>
        <w:t>6- AVRUPA BOYUTUNDA ÖĞRETMENLER ARASI İŞBİRLİĞİNİN ARTIRILMASI</w:t>
      </w:r>
      <w:r>
        <w:rPr>
          <w:rFonts w:ascii="Arial" w:hAnsi="Arial" w:cs="Arial"/>
          <w:sz w:val="22"/>
          <w:szCs w:val="22"/>
        </w:rPr>
        <w:br/>
        <w:t>7- KÜLTÜRLER ARASI FARKLILIĞIN ANLAŞILMASI</w:t>
      </w:r>
      <w:r>
        <w:rPr>
          <w:rFonts w:ascii="Arial" w:hAnsi="Arial" w:cs="Arial"/>
          <w:sz w:val="22"/>
          <w:szCs w:val="22"/>
        </w:rPr>
        <w:br/>
        <w:t>8- EMPATİ GELİŞİMİ</w:t>
      </w:r>
      <w:proofErr w:type="gramEnd"/>
    </w:p>
    <w:p w:rsidR="00B23B44" w:rsidRDefault="00B23B44"/>
    <w:p w:rsidR="00B23B44" w:rsidRDefault="00B23B44"/>
    <w:p w:rsidR="00DB4BBF" w:rsidRDefault="00DB4BBF"/>
    <w:sectPr w:rsidR="00DB4BBF" w:rsidSect="00FB5CA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compat/>
  <w:rsids>
    <w:rsidRoot w:val="00DB4BBF"/>
    <w:rsid w:val="00432B85"/>
    <w:rsid w:val="004D4BE0"/>
    <w:rsid w:val="00600291"/>
    <w:rsid w:val="008B7234"/>
    <w:rsid w:val="00B23B44"/>
    <w:rsid w:val="00DB4BBF"/>
    <w:rsid w:val="00FB5CA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BBF"/>
  </w:style>
  <w:style w:type="paragraph" w:styleId="Balk1">
    <w:name w:val="heading 1"/>
    <w:basedOn w:val="Normal"/>
    <w:link w:val="Balk1Char"/>
    <w:uiPriority w:val="9"/>
    <w:qFormat/>
    <w:rsid w:val="00B23B4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DB4BBF"/>
    <w:rPr>
      <w:color w:val="0000FF" w:themeColor="hyperlink"/>
      <w:u w:val="single"/>
    </w:rPr>
  </w:style>
  <w:style w:type="character" w:customStyle="1" w:styleId="Balk1Char">
    <w:name w:val="Başlık 1 Char"/>
    <w:basedOn w:val="VarsaylanParagrafYazTipi"/>
    <w:link w:val="Balk1"/>
    <w:uiPriority w:val="9"/>
    <w:rsid w:val="00B23B44"/>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B23B4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421026415">
      <w:bodyDiv w:val="1"/>
      <w:marLeft w:val="0"/>
      <w:marRight w:val="0"/>
      <w:marTop w:val="0"/>
      <w:marBottom w:val="0"/>
      <w:divBdr>
        <w:top w:val="none" w:sz="0" w:space="0" w:color="auto"/>
        <w:left w:val="none" w:sz="0" w:space="0" w:color="auto"/>
        <w:bottom w:val="none" w:sz="0" w:space="0" w:color="auto"/>
        <w:right w:val="none" w:sz="0" w:space="0" w:color="auto"/>
      </w:divBdr>
      <w:divsChild>
        <w:div w:id="1972713300">
          <w:marLeft w:val="0"/>
          <w:marRight w:val="0"/>
          <w:marTop w:val="0"/>
          <w:marBottom w:val="0"/>
          <w:divBdr>
            <w:top w:val="none" w:sz="0" w:space="0" w:color="auto"/>
            <w:left w:val="none" w:sz="0" w:space="0" w:color="auto"/>
            <w:bottom w:val="none" w:sz="0" w:space="0" w:color="auto"/>
            <w:right w:val="none" w:sz="0" w:space="0" w:color="auto"/>
          </w:divBdr>
        </w:div>
      </w:divsChild>
    </w:div>
    <w:div w:id="631206975">
      <w:bodyDiv w:val="1"/>
      <w:marLeft w:val="0"/>
      <w:marRight w:val="0"/>
      <w:marTop w:val="0"/>
      <w:marBottom w:val="0"/>
      <w:divBdr>
        <w:top w:val="none" w:sz="0" w:space="0" w:color="auto"/>
        <w:left w:val="none" w:sz="0" w:space="0" w:color="auto"/>
        <w:bottom w:val="none" w:sz="0" w:space="0" w:color="auto"/>
        <w:right w:val="none" w:sz="0" w:space="0" w:color="auto"/>
      </w:divBdr>
      <w:divsChild>
        <w:div w:id="1136527562">
          <w:marLeft w:val="0"/>
          <w:marRight w:val="0"/>
          <w:marTop w:val="0"/>
          <w:marBottom w:val="0"/>
          <w:divBdr>
            <w:top w:val="none" w:sz="0" w:space="0" w:color="auto"/>
            <w:left w:val="none" w:sz="0" w:space="0" w:color="auto"/>
            <w:bottom w:val="none" w:sz="0" w:space="0" w:color="auto"/>
            <w:right w:val="none" w:sz="0" w:space="0" w:color="auto"/>
          </w:divBdr>
        </w:div>
      </w:divsChild>
    </w:div>
    <w:div w:id="982659276">
      <w:bodyDiv w:val="1"/>
      <w:marLeft w:val="0"/>
      <w:marRight w:val="0"/>
      <w:marTop w:val="0"/>
      <w:marBottom w:val="0"/>
      <w:divBdr>
        <w:top w:val="none" w:sz="0" w:space="0" w:color="auto"/>
        <w:left w:val="none" w:sz="0" w:space="0" w:color="auto"/>
        <w:bottom w:val="none" w:sz="0" w:space="0" w:color="auto"/>
        <w:right w:val="none" w:sz="0" w:space="0" w:color="auto"/>
      </w:divBdr>
      <w:divsChild>
        <w:div w:id="1086464422">
          <w:marLeft w:val="0"/>
          <w:marRight w:val="0"/>
          <w:marTop w:val="0"/>
          <w:marBottom w:val="0"/>
          <w:divBdr>
            <w:top w:val="none" w:sz="0" w:space="0" w:color="auto"/>
            <w:left w:val="none" w:sz="0" w:space="0" w:color="auto"/>
            <w:bottom w:val="none" w:sz="0" w:space="0" w:color="auto"/>
            <w:right w:val="none" w:sz="0" w:space="0" w:color="auto"/>
          </w:divBdr>
        </w:div>
        <w:div w:id="15928603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ive.etwinning.net/projects/project/207176"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569</Words>
  <Characters>3248</Characters>
  <Application>Microsoft Office Word</Application>
  <DocSecurity>0</DocSecurity>
  <Lines>27</Lines>
  <Paragraphs>7</Paragraphs>
  <ScaleCrop>false</ScaleCrop>
  <Company/>
  <LinksUpToDate>false</LinksUpToDate>
  <CharactersWithSpaces>3810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FOBZ</dc:creator>
  <cp:lastModifiedBy>FOBZ</cp:lastModifiedBy>
  <cp:revision>2</cp:revision>
  <dcterms:created xsi:type="dcterms:W3CDTF">2021-01-23T12:52:00Z</dcterms:created>
  <dcterms:modified xsi:type="dcterms:W3CDTF">2021-01-23T12:55:00Z</dcterms:modified>
</cp:coreProperties>
</file>